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F76EB" w14:textId="7FCA6D15" w:rsidR="00BD02CA" w:rsidRDefault="005328AF" w:rsidP="009B43A3">
      <w:pPr>
        <w:rPr>
          <w:noProof/>
        </w:rPr>
        <w:sectPr w:rsidR="00BD02CA" w:rsidSect="00BD02CA">
          <w:pgSz w:w="12240" w:h="15840"/>
          <w:pgMar w:top="0" w:right="0" w:bottom="0" w:left="0" w:header="720" w:footer="720" w:gutter="0"/>
          <w:cols w:space="720"/>
          <w:docGrid w:linePitch="360"/>
        </w:sectPr>
      </w:pPr>
      <w:r>
        <w:rPr>
          <w:noProof/>
        </w:rPr>
        <w:drawing>
          <wp:anchor distT="0" distB="0" distL="114300" distR="114300" simplePos="0" relativeHeight="251668480" behindDoc="1" locked="1" layoutInCell="1" allowOverlap="1" wp14:anchorId="13C7BC83" wp14:editId="7097A70F">
            <wp:simplePos x="0" y="0"/>
            <wp:positionH relativeFrom="margin">
              <wp:posOffset>0</wp:posOffset>
            </wp:positionH>
            <wp:positionV relativeFrom="page">
              <wp:posOffset>0</wp:posOffset>
            </wp:positionV>
            <wp:extent cx="7772400" cy="10058400"/>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r Sabbath Toolkit Cover page- BUDDH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bookmarkStart w:id="0" w:name="_Hlk53748171"/>
    <w:p w14:paraId="2CCACEEC" w14:textId="01697FA4" w:rsidR="00356871" w:rsidRDefault="00356871" w:rsidP="00356871">
      <w:pPr>
        <w:spacing w:line="240" w:lineRule="auto"/>
        <w:rPr>
          <w:rFonts w:ascii="Archer Light" w:eastAsia="Archer Light" w:hAnsi="Archer Light" w:cs="Archer Light"/>
          <w:color w:val="000000" w:themeColor="text1"/>
        </w:rPr>
      </w:pPr>
      <w:r w:rsidRPr="00356871">
        <w:rPr>
          <w:rFonts w:ascii="Archer Light" w:eastAsia="Archer Light" w:hAnsi="Archer Light" w:cs="Archer Light"/>
          <w:noProof/>
          <w:color w:val="000000" w:themeColor="text1"/>
        </w:rPr>
        <w:lastRenderedPageBreak/>
        <mc:AlternateContent>
          <mc:Choice Requires="wps">
            <w:drawing>
              <wp:anchor distT="0" distB="0" distL="114300" distR="114300" simplePos="0" relativeHeight="251661312" behindDoc="0" locked="0" layoutInCell="1" allowOverlap="1" wp14:anchorId="3B4AD044" wp14:editId="3FE83B31">
                <wp:simplePos x="0" y="0"/>
                <wp:positionH relativeFrom="column">
                  <wp:posOffset>-93980</wp:posOffset>
                </wp:positionH>
                <wp:positionV relativeFrom="paragraph">
                  <wp:posOffset>-175260</wp:posOffset>
                </wp:positionV>
                <wp:extent cx="0" cy="2611120"/>
                <wp:effectExtent l="0" t="0" r="19050" b="36830"/>
                <wp:wrapNone/>
                <wp:docPr id="34" name="Straight Connector 34"/>
                <wp:cNvGraphicFramePr/>
                <a:graphic xmlns:a="http://schemas.openxmlformats.org/drawingml/2006/main">
                  <a:graphicData uri="http://schemas.microsoft.com/office/word/2010/wordprocessingShape">
                    <wps:wsp>
                      <wps:cNvCnPr/>
                      <wps:spPr>
                        <a:xfrm flipH="1">
                          <a:off x="0" y="0"/>
                          <a:ext cx="0" cy="261112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465D0" id="Straight Connector 3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pt,-13.8pt" to="-7.4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" strokecolor="#aeaaaa [2414]" strokeweight=".5pt">
                <v:stroke joinstyle="miter"/>
              </v:line>
            </w:pict>
          </mc:Fallback>
        </mc:AlternateContent>
      </w:r>
      <w:r w:rsidRPr="00356871">
        <w:rPr>
          <w:rFonts w:ascii="Archer Light" w:eastAsia="Archer Light" w:hAnsi="Archer Light" w:cs="Archer Light"/>
          <w:noProof/>
          <w:color w:val="000000" w:themeColor="text1"/>
        </w:rPr>
        <mc:AlternateContent>
          <mc:Choice Requires="wps">
            <w:drawing>
              <wp:anchor distT="0" distB="0" distL="114300" distR="114300" simplePos="0" relativeHeight="251662336" behindDoc="0" locked="0" layoutInCell="1" allowOverlap="1" wp14:anchorId="5452BA4F" wp14:editId="05BD07FD">
                <wp:simplePos x="0" y="0"/>
                <wp:positionH relativeFrom="column">
                  <wp:posOffset>-313055</wp:posOffset>
                </wp:positionH>
                <wp:positionV relativeFrom="paragraph">
                  <wp:posOffset>193040</wp:posOffset>
                </wp:positionV>
                <wp:extent cx="3385185" cy="0"/>
                <wp:effectExtent l="0" t="0" r="24765" b="19050"/>
                <wp:wrapNone/>
                <wp:docPr id="35" name="Straight Connector 35"/>
                <wp:cNvGraphicFramePr/>
                <a:graphic xmlns:a="http://schemas.openxmlformats.org/drawingml/2006/main">
                  <a:graphicData uri="http://schemas.microsoft.com/office/word/2010/wordprocessingShape">
                    <wps:wsp>
                      <wps:cNvCnPr/>
                      <wps:spPr>
                        <a:xfrm>
                          <a:off x="0" y="0"/>
                          <a:ext cx="338518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67967" id="Straight Connector 3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65pt,15.2pt" to="241.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" strokecolor="#aeaaaa [2414]" strokeweight=".5pt">
                <v:stroke joinstyle="miter"/>
              </v:line>
            </w:pict>
          </mc:Fallback>
        </mc:AlternateContent>
      </w:r>
    </w:p>
    <w:p w14:paraId="5C7C8FE4" w14:textId="13C355A3"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November is National Donor Sabbath month, celebrating the interfaith support of organ donation as an act of generosity and compassion that saves the lives of others. </w:t>
      </w:r>
    </w:p>
    <w:p w14:paraId="31A917AA" w14:textId="6CE5263B"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There are 110,000 people waiting nationally for a transplant and nearly 10,000 right here in New York, many of whom may be your congregants, family, and friends. New York also has an organ shortage resulting in longer wait times for those on the transplant waiting list. On average, a New Yorker dies every day waiting for the organ transplant that could have saved their life. </w:t>
      </w:r>
    </w:p>
    <w:p w14:paraId="3EFD9592" w14:textId="2CEB49F8"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Religious leaders are encouraged to affect positive change by being outspoken that organ, eye and tissue donation saves lives and extends the blessings that are given to us. By educating our communities we can encourage more people to say yes to donation and give the gift of life to someone who desperately needs it. </w:t>
      </w:r>
    </w:p>
    <w:p w14:paraId="215FE073" w14:textId="77777777" w:rsidR="00356871" w:rsidRPr="008A5395" w:rsidRDefault="00356871" w:rsidP="00356871">
      <w:pPr>
        <w:spacing w:line="240" w:lineRule="auto"/>
        <w:rPr>
          <w:rFonts w:ascii="Archer Book" w:eastAsia="Archer Light" w:hAnsi="Archer Book" w:cs="Archer Light"/>
          <w:color w:val="000000" w:themeColor="text1"/>
        </w:rPr>
      </w:pPr>
    </w:p>
    <w:p w14:paraId="76327085" w14:textId="71D2D789"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b/>
          <w:bCs/>
          <w:color w:val="000000" w:themeColor="text1"/>
        </w:rPr>
        <w:t>WHAT YOU CAN DO TO HELP</w:t>
      </w:r>
    </w:p>
    <w:p w14:paraId="081388DE" w14:textId="2EB37486" w:rsidR="00356871" w:rsidRPr="008A5395" w:rsidRDefault="00356871" w:rsidP="00356871">
      <w:pPr>
        <w:spacing w:line="240" w:lineRule="auto"/>
        <w:rPr>
          <w:rFonts w:ascii="Archer Book" w:eastAsia="Archer Light" w:hAnsi="Archer Book" w:cs="Archer Light"/>
          <w:b/>
          <w:bCs/>
          <w:color w:val="000000" w:themeColor="text1"/>
        </w:rPr>
      </w:pPr>
      <w:r w:rsidRPr="008A5395">
        <w:rPr>
          <w:rFonts w:ascii="Archer Book" w:eastAsia="Archer Light" w:hAnsi="Archer Book" w:cs="Archer Light"/>
          <w:b/>
          <w:bCs/>
          <w:color w:val="000000" w:themeColor="text1"/>
        </w:rPr>
        <w:t>There are many ways your congregation can support and celebrate the lifesaving power of organ donation. Any of the efforts listed below will go a long way in doing something meaningful for those in need of a transplant.</w:t>
      </w:r>
    </w:p>
    <w:p w14:paraId="70766B83" w14:textId="730662E4"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Share a message in support of organ donation during a sermon.</w:t>
      </w:r>
    </w:p>
    <w:p w14:paraId="6CF5E29D" w14:textId="14243897" w:rsidR="008A5395" w:rsidRPr="008A5395" w:rsidRDefault="008A5395" w:rsidP="008A5395">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 xml:space="preserve">Allow someone from your congregation, or another member of the community, who has been affected by organ, eye and tissue donation (a transplant recipient, someone waiting for a transplant, or the family member of someone who was an organ donor) to share their story during a sermon. If you would like to request a speaker to share their story, please submit a request here: </w:t>
      </w:r>
      <w:hyperlink r:id="rId11" w:tgtFrame="_blank" w:tooltip="https://bit.ly/357dmgg" w:history="1">
        <w:r w:rsidRPr="008A5395">
          <w:rPr>
            <w:rStyle w:val="Hyperlink"/>
            <w:rFonts w:ascii="Archer Book" w:eastAsia="Times New Roman" w:hAnsi="Archer Book" w:cs="Segoe UI"/>
            <w:color w:val="000000" w:themeColor="text1"/>
            <w:sz w:val="21"/>
            <w:szCs w:val="21"/>
          </w:rPr>
          <w:t>https://bit.ly/357DmgG</w:t>
        </w:r>
      </w:hyperlink>
    </w:p>
    <w:p w14:paraId="596C8587" w14:textId="2B1247C5"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Say a prayer for those waiting for a transplant, transplant recipients, and the family members of organ donors during service.</w:t>
      </w:r>
    </w:p>
    <w:p w14:paraId="334B7ACA" w14:textId="7730C323"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Feature a message in support of organ donation in your bulletin.</w:t>
      </w:r>
    </w:p>
    <w:p w14:paraId="629ACCD0" w14:textId="73CADC57" w:rsidR="00356871" w:rsidRPr="008A5395" w:rsidRDefault="00356871" w:rsidP="00356871">
      <w:pPr>
        <w:pStyle w:val="ListParagraph"/>
        <w:numPr>
          <w:ilvl w:val="0"/>
          <w:numId w:val="1"/>
        </w:numPr>
        <w:spacing w:line="240" w:lineRule="auto"/>
        <w:rPr>
          <w:rFonts w:ascii="Archer Book" w:hAnsi="Archer Book"/>
          <w:color w:val="000000" w:themeColor="text1"/>
        </w:rPr>
      </w:pPr>
      <w:r w:rsidRPr="008A5395">
        <w:rPr>
          <w:rFonts w:ascii="Archer Book" w:eastAsia="Archer Light" w:hAnsi="Archer Book" w:cs="Archer Light"/>
          <w:color w:val="000000" w:themeColor="text1"/>
        </w:rPr>
        <w:t>Send a newsletter to your congregation.</w:t>
      </w:r>
    </w:p>
    <w:p w14:paraId="67B03195" w14:textId="3E446B6E"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Write and submit an article supporting organ and tissue donation to your local newspaper.</w:t>
      </w:r>
    </w:p>
    <w:p w14:paraId="6D6B2227" w14:textId="7EDE0474" w:rsidR="00356871" w:rsidRPr="008A5395" w:rsidRDefault="00356871" w:rsidP="00356871">
      <w:pPr>
        <w:pStyle w:val="ListParagraph"/>
        <w:numPr>
          <w:ilvl w:val="0"/>
          <w:numId w:val="1"/>
        </w:num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Post about organ donation on your social media handles and add LiveOnNY.org </w:t>
      </w:r>
      <w:r w:rsidRPr="008A5395">
        <w:rPr>
          <w:rFonts w:ascii="Archer Book" w:eastAsia="Archer Light" w:hAnsi="Archer Book" w:cs="Archer Light"/>
          <w:b/>
          <w:bCs/>
          <w:color w:val="000000" w:themeColor="text1"/>
        </w:rPr>
        <w:t xml:space="preserve">as a link onto your website </w:t>
      </w:r>
      <w:r w:rsidRPr="008A5395">
        <w:rPr>
          <w:rFonts w:ascii="Archer Book" w:eastAsia="Archer Light" w:hAnsi="Archer Book" w:cs="Archer Light"/>
          <w:color w:val="000000" w:themeColor="text1"/>
        </w:rPr>
        <w:t>as a resource for congregants to access further information.</w:t>
      </w:r>
    </w:p>
    <w:p w14:paraId="420A2A21" w14:textId="7514E477" w:rsidR="00356871" w:rsidRPr="008A5395" w:rsidRDefault="00356871" w:rsidP="00356871">
      <w:pPr>
        <w:spacing w:line="240" w:lineRule="auto"/>
        <w:rPr>
          <w:rFonts w:ascii="Archer Book" w:eastAsia="Archer Light" w:hAnsi="Archer Book" w:cs="Archer Light"/>
          <w:color w:val="000000" w:themeColor="text1"/>
        </w:rPr>
      </w:pPr>
    </w:p>
    <w:p w14:paraId="1AFF067D" w14:textId="254B5234" w:rsidR="00356871" w:rsidRPr="008A5395" w:rsidRDefault="00356871" w:rsidP="00356871">
      <w:pPr>
        <w:spacing w:line="240" w:lineRule="auto"/>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Below you </w:t>
      </w:r>
      <w:r w:rsidR="003C7FE8">
        <w:rPr>
          <w:rFonts w:ascii="Archer Book" w:eastAsia="Archer Light" w:hAnsi="Archer Book" w:cs="Archer Light"/>
          <w:color w:val="000000" w:themeColor="text1"/>
        </w:rPr>
        <w:t xml:space="preserve">will </w:t>
      </w:r>
      <w:r w:rsidRPr="008A5395">
        <w:rPr>
          <w:rFonts w:ascii="Archer Book" w:eastAsia="Archer Light" w:hAnsi="Archer Book" w:cs="Archer Light"/>
          <w:color w:val="000000" w:themeColor="text1"/>
        </w:rPr>
        <w:t>find resources to help you communicate the importance of organ, eye and tissue donation with your congregants. Please let us know how else we can be helpful.</w:t>
      </w:r>
    </w:p>
    <w:bookmarkEnd w:id="0"/>
    <w:p w14:paraId="1EAF006E" w14:textId="62582A2C" w:rsidR="00356871" w:rsidRPr="008A5395" w:rsidRDefault="00356871" w:rsidP="00356871">
      <w:pPr>
        <w:tabs>
          <w:tab w:val="left" w:pos="3530"/>
        </w:tabs>
        <w:rPr>
          <w:rFonts w:ascii="Archer Book" w:hAnsi="Archer Book"/>
          <w:b/>
          <w:bCs/>
          <w:sz w:val="32"/>
          <w:szCs w:val="32"/>
          <w:u w:val="single"/>
        </w:rPr>
      </w:pPr>
    </w:p>
    <w:p w14:paraId="1383630C" w14:textId="37F899C1" w:rsidR="00356871" w:rsidRPr="008A5395" w:rsidRDefault="00356871" w:rsidP="00356871">
      <w:pPr>
        <w:tabs>
          <w:tab w:val="left" w:pos="3530"/>
        </w:tabs>
        <w:rPr>
          <w:rFonts w:ascii="Archer Book" w:hAnsi="Archer Book"/>
          <w:u w:val="single"/>
        </w:rPr>
      </w:pPr>
      <w:r w:rsidRPr="008A5395">
        <w:rPr>
          <w:rFonts w:ascii="Archer Book" w:hAnsi="Archer Book"/>
          <w:b/>
          <w:bCs/>
          <w:sz w:val="32"/>
          <w:szCs w:val="32"/>
          <w:u w:val="single"/>
        </w:rPr>
        <w:t>Resources</w:t>
      </w:r>
    </w:p>
    <w:p w14:paraId="0A73FF69" w14:textId="0287F49F" w:rsidR="00356871" w:rsidRPr="008A5395" w:rsidRDefault="00356871" w:rsidP="00356871">
      <w:pPr>
        <w:tabs>
          <w:tab w:val="left" w:pos="3530"/>
        </w:tabs>
        <w:spacing w:line="240" w:lineRule="auto"/>
        <w:contextualSpacing/>
        <w:rPr>
          <w:rFonts w:ascii="Archer Book" w:hAnsi="Archer Book"/>
          <w:b/>
          <w:bCs/>
        </w:rPr>
      </w:pPr>
      <w:r w:rsidRPr="008A5395">
        <w:rPr>
          <w:rFonts w:ascii="Archer Book" w:hAnsi="Archer Book"/>
          <w:b/>
          <w:bCs/>
        </w:rPr>
        <w:t>Support for Organ Donation</w:t>
      </w:r>
    </w:p>
    <w:p w14:paraId="7AA95951" w14:textId="456CCA2F" w:rsidR="00356871" w:rsidRDefault="00B81D3A" w:rsidP="00356871">
      <w:pPr>
        <w:tabs>
          <w:tab w:val="left" w:pos="3530"/>
        </w:tabs>
        <w:spacing w:line="240" w:lineRule="auto"/>
        <w:contextualSpacing/>
        <w:rPr>
          <w:rFonts w:ascii="Archer Book" w:hAnsi="Archer Book"/>
          <w:color w:val="000000" w:themeColor="text1"/>
          <w:shd w:val="clear" w:color="auto" w:fill="FFFFFF"/>
        </w:rPr>
      </w:pPr>
      <w:hyperlink r:id="rId12" w:history="1">
        <w:r w:rsidR="003C7FE8" w:rsidRPr="003C7FE8">
          <w:rPr>
            <w:rStyle w:val="Hyperlink"/>
            <w:rFonts w:ascii="Archer Book" w:hAnsi="Archer Book"/>
            <w:color w:val="000000" w:themeColor="text1"/>
            <w:u w:val="none"/>
            <w:shd w:val="clear" w:color="auto" w:fill="FFFFFF"/>
          </w:rPr>
          <w:t>Organ and tissue donation is considered an individual’s decision</w:t>
        </w:r>
      </w:hyperlink>
      <w:r w:rsidR="003C7FE8" w:rsidRPr="003C7FE8">
        <w:rPr>
          <w:rFonts w:ascii="Archer Book" w:hAnsi="Archer Book"/>
          <w:color w:val="000000" w:themeColor="text1"/>
          <w:shd w:val="clear" w:color="auto" w:fill="FFFFFF"/>
        </w:rPr>
        <w:t>. Buddhism does not promote or prohibit donation, but if an individual decides to become an o</w:t>
      </w:r>
      <w:bookmarkStart w:id="1" w:name="_GoBack"/>
      <w:bookmarkEnd w:id="1"/>
      <w:r w:rsidR="003C7FE8" w:rsidRPr="003C7FE8">
        <w:rPr>
          <w:rFonts w:ascii="Archer Book" w:hAnsi="Archer Book"/>
          <w:color w:val="000000" w:themeColor="text1"/>
          <w:shd w:val="clear" w:color="auto" w:fill="FFFFFF"/>
        </w:rPr>
        <w:t>rgan donor, it is widely lauded as an act of compassion. In the case of </w:t>
      </w:r>
      <w:hyperlink r:id="rId13" w:history="1">
        <w:r w:rsidR="003C7FE8" w:rsidRPr="003C7FE8">
          <w:rPr>
            <w:rStyle w:val="Hyperlink"/>
            <w:rFonts w:ascii="Archer Book" w:hAnsi="Archer Book"/>
            <w:color w:val="000000" w:themeColor="text1"/>
            <w:u w:val="none"/>
            <w:shd w:val="clear" w:color="auto" w:fill="FFFFFF"/>
          </w:rPr>
          <w:t>deceased donation</w:t>
        </w:r>
      </w:hyperlink>
      <w:r w:rsidR="003C7FE8" w:rsidRPr="003C7FE8">
        <w:rPr>
          <w:rFonts w:ascii="Archer Book" w:hAnsi="Archer Book"/>
          <w:color w:val="000000" w:themeColor="text1"/>
          <w:shd w:val="clear" w:color="auto" w:fill="FFFFFF"/>
        </w:rPr>
        <w:t>, the death process is an important, highly respected time for Buddhists, and the requests of the deceased takes precedence.</w:t>
      </w:r>
    </w:p>
    <w:p w14:paraId="79953A9F" w14:textId="77777777" w:rsidR="003C7FE8" w:rsidRPr="003C7FE8" w:rsidRDefault="003C7FE8" w:rsidP="00356871">
      <w:pPr>
        <w:tabs>
          <w:tab w:val="left" w:pos="3530"/>
        </w:tabs>
        <w:spacing w:line="240" w:lineRule="auto"/>
        <w:contextualSpacing/>
        <w:rPr>
          <w:rFonts w:ascii="Archer Book" w:hAnsi="Archer Book"/>
          <w:color w:val="000000" w:themeColor="text1"/>
        </w:rPr>
      </w:pPr>
    </w:p>
    <w:p w14:paraId="272EFB2B" w14:textId="77777777" w:rsidR="005328AF" w:rsidRPr="005328AF" w:rsidRDefault="003C7FE8" w:rsidP="005328AF">
      <w:pPr>
        <w:spacing w:line="240" w:lineRule="auto"/>
        <w:contextualSpacing/>
        <w:rPr>
          <w:rFonts w:ascii="Archer Book" w:hAnsi="Archer Book"/>
        </w:rPr>
      </w:pPr>
      <w:r w:rsidRPr="003C7FE8">
        <w:rPr>
          <w:rFonts w:ascii="Archer Book" w:hAnsi="Archer Book"/>
        </w:rPr>
        <w:t xml:space="preserve">“I think organ donation has meanings such as life extension, internal wealth, resource regeneration, and symbiosis. Organ transplantation allows many dying people to continue their physical lives; it also allows the donor's compassionate spirit to spread. This kind of heartfelt joy and willingness to help others is the truth advocated by Buddhism.” </w:t>
      </w:r>
      <w:r>
        <w:rPr>
          <w:rFonts w:ascii="Archer Book" w:hAnsi="Archer Book"/>
        </w:rPr>
        <w:tab/>
      </w:r>
    </w:p>
    <w:p w14:paraId="73920B4F" w14:textId="6AB7C5DF" w:rsidR="005328AF" w:rsidRPr="005328AF" w:rsidRDefault="003C7FE8" w:rsidP="005328AF">
      <w:pPr>
        <w:spacing w:line="240" w:lineRule="auto"/>
        <w:ind w:left="2160" w:firstLine="720"/>
        <w:contextualSpacing/>
        <w:rPr>
          <w:rFonts w:ascii="Archer Book" w:hAnsi="Archer Book"/>
        </w:rPr>
      </w:pPr>
      <w:r w:rsidRPr="005328AF">
        <w:rPr>
          <w:rFonts w:ascii="Archer Book" w:hAnsi="Archer Book"/>
          <w:color w:val="000000" w:themeColor="text1"/>
        </w:rPr>
        <w:t>-</w:t>
      </w:r>
      <w:r w:rsidR="005328AF" w:rsidRPr="005328AF">
        <w:rPr>
          <w:rFonts w:ascii="Archer Book" w:eastAsia="Times New Roman" w:hAnsi="Archer Book"/>
          <w:sz w:val="24"/>
          <w:szCs w:val="24"/>
        </w:rPr>
        <w:t xml:space="preserve">Buddha-Dharma Plain &amp; Simple” Section 310 - Venerable Master </w:t>
      </w:r>
      <w:proofErr w:type="spellStart"/>
      <w:r w:rsidR="005328AF" w:rsidRPr="005328AF">
        <w:rPr>
          <w:rFonts w:ascii="Archer Book" w:eastAsia="Times New Roman" w:hAnsi="Archer Book"/>
          <w:sz w:val="24"/>
          <w:szCs w:val="24"/>
        </w:rPr>
        <w:t>Hsing</w:t>
      </w:r>
      <w:proofErr w:type="spellEnd"/>
      <w:r w:rsidR="005328AF" w:rsidRPr="005328AF">
        <w:rPr>
          <w:rFonts w:ascii="Archer Book" w:eastAsia="Times New Roman" w:hAnsi="Archer Book"/>
          <w:sz w:val="24"/>
          <w:szCs w:val="24"/>
        </w:rPr>
        <w:t xml:space="preserve"> Yun</w:t>
      </w:r>
    </w:p>
    <w:p w14:paraId="1C1000F8" w14:textId="44C8C5B8" w:rsidR="003C7FE8" w:rsidRPr="003C7FE8" w:rsidRDefault="003C7FE8" w:rsidP="003C7FE8">
      <w:pPr>
        <w:spacing w:line="240" w:lineRule="auto"/>
        <w:ind w:left="2880"/>
        <w:contextualSpacing/>
        <w:rPr>
          <w:rFonts w:ascii="Archer Book" w:hAnsi="Archer Book"/>
          <w:color w:val="000000" w:themeColor="text1"/>
        </w:rPr>
      </w:pPr>
    </w:p>
    <w:p w14:paraId="512212D8" w14:textId="2CFB1B83" w:rsidR="00356871" w:rsidRPr="008A5395" w:rsidRDefault="00356871" w:rsidP="00356871">
      <w:pPr>
        <w:tabs>
          <w:tab w:val="left" w:pos="3530"/>
        </w:tabs>
        <w:spacing w:line="240" w:lineRule="auto"/>
        <w:contextualSpacing/>
        <w:rPr>
          <w:rFonts w:ascii="Archer Book" w:hAnsi="Archer Book"/>
          <w:color w:val="000000" w:themeColor="text1"/>
        </w:rPr>
      </w:pPr>
    </w:p>
    <w:p w14:paraId="5CC2343F" w14:textId="77777777" w:rsidR="00A823FD" w:rsidRDefault="00A823FD">
      <w:pPr>
        <w:rPr>
          <w:rFonts w:ascii="Archer Book" w:hAnsi="Archer Book"/>
          <w:b/>
          <w:bCs/>
        </w:rPr>
      </w:pPr>
      <w:r>
        <w:rPr>
          <w:rFonts w:ascii="Archer Book" w:hAnsi="Archer Book"/>
          <w:b/>
          <w:bCs/>
        </w:rPr>
        <w:br w:type="page"/>
      </w:r>
    </w:p>
    <w:p w14:paraId="4920946B" w14:textId="462513B8" w:rsidR="00356871" w:rsidRPr="008A5395" w:rsidRDefault="00356871" w:rsidP="00A823FD">
      <w:pPr>
        <w:tabs>
          <w:tab w:val="left" w:pos="3530"/>
        </w:tabs>
        <w:spacing w:line="240" w:lineRule="auto"/>
        <w:contextualSpacing/>
        <w:rPr>
          <w:rFonts w:ascii="Archer Book" w:hAnsi="Archer Book"/>
          <w:b/>
          <w:bCs/>
        </w:rPr>
      </w:pPr>
      <w:r w:rsidRPr="008A5395">
        <w:rPr>
          <w:rFonts w:ascii="Archer Book" w:hAnsi="Archer Book"/>
          <w:b/>
          <w:bCs/>
        </w:rPr>
        <w:lastRenderedPageBreak/>
        <w:t>Suggested Newsletter Co</w:t>
      </w:r>
      <w:r w:rsidR="003C7FE8">
        <w:rPr>
          <w:rFonts w:ascii="Archer Book" w:hAnsi="Archer Book"/>
          <w:b/>
          <w:bCs/>
        </w:rPr>
        <w:t>ntent</w:t>
      </w:r>
    </w:p>
    <w:p w14:paraId="4301C0B1" w14:textId="5E93B4C5" w:rsidR="00A823FD" w:rsidRDefault="00A823FD" w:rsidP="00A823FD">
      <w:pPr>
        <w:tabs>
          <w:tab w:val="left" w:pos="3530"/>
        </w:tabs>
        <w:spacing w:line="240" w:lineRule="auto"/>
        <w:contextualSpacing/>
        <w:rPr>
          <w:rFonts w:ascii="Archer Book" w:hAnsi="Archer Book"/>
          <w:b/>
          <w:bCs/>
        </w:rPr>
      </w:pPr>
    </w:p>
    <w:p w14:paraId="0BA1605D" w14:textId="77777777" w:rsidR="003C7FE8" w:rsidRPr="003C7FE8" w:rsidRDefault="003C7FE8" w:rsidP="003C7FE8">
      <w:pPr>
        <w:spacing w:line="240" w:lineRule="auto"/>
        <w:contextualSpacing/>
        <w:rPr>
          <w:rFonts w:ascii="Archer Book" w:hAnsi="Archer Book"/>
          <w:b/>
          <w:bCs/>
        </w:rPr>
      </w:pPr>
      <w:r w:rsidRPr="003C7FE8">
        <w:rPr>
          <w:rFonts w:ascii="Archer Book" w:hAnsi="Archer Book"/>
          <w:b/>
          <w:bCs/>
        </w:rPr>
        <w:t>Organ Donation Saved Mary’s Life</w:t>
      </w:r>
    </w:p>
    <w:p w14:paraId="6440A3EC" w14:textId="77777777" w:rsidR="003C7FE8" w:rsidRDefault="003C7FE8" w:rsidP="003C7FE8">
      <w:pPr>
        <w:spacing w:line="240" w:lineRule="auto"/>
        <w:contextualSpacing/>
        <w:rPr>
          <w:rFonts w:ascii="Archer Book" w:hAnsi="Archer Book"/>
        </w:rPr>
      </w:pPr>
    </w:p>
    <w:p w14:paraId="48FA9684" w14:textId="21565F8F" w:rsidR="003C7FE8" w:rsidRPr="003C7FE8" w:rsidRDefault="003C7FE8" w:rsidP="003C7FE8">
      <w:pPr>
        <w:spacing w:line="240" w:lineRule="auto"/>
        <w:contextualSpacing/>
        <w:rPr>
          <w:rFonts w:ascii="Archer Book" w:hAnsi="Archer Book"/>
        </w:rPr>
      </w:pPr>
      <w:r>
        <w:rPr>
          <w:noProof/>
        </w:rPr>
        <w:drawing>
          <wp:anchor distT="0" distB="0" distL="114300" distR="114300" simplePos="0" relativeHeight="251666432" behindDoc="0" locked="0" layoutInCell="1" allowOverlap="1" wp14:anchorId="2F522200" wp14:editId="7A68EA22">
            <wp:simplePos x="0" y="0"/>
            <wp:positionH relativeFrom="column">
              <wp:posOffset>0</wp:posOffset>
            </wp:positionH>
            <wp:positionV relativeFrom="paragraph">
              <wp:posOffset>38100</wp:posOffset>
            </wp:positionV>
            <wp:extent cx="1228725" cy="1416685"/>
            <wp:effectExtent l="0" t="0" r="9525" b="0"/>
            <wp:wrapThrough wrapText="bothSides">
              <wp:wrapPolygon edited="0">
                <wp:start x="0" y="0"/>
                <wp:lineTo x="0" y="21203"/>
                <wp:lineTo x="21433" y="21203"/>
                <wp:lineTo x="214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36806" t="33828" r="34167" b="6666"/>
                    <a:stretch/>
                  </pic:blipFill>
                  <pic:spPr bwMode="auto">
                    <a:xfrm>
                      <a:off x="0" y="0"/>
                      <a:ext cx="12287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7FE8">
        <w:rPr>
          <w:rFonts w:ascii="Archer Book" w:hAnsi="Archer Book"/>
        </w:rPr>
        <w:t>Mary was born a health</w:t>
      </w:r>
      <w:r w:rsidR="00E95888">
        <w:rPr>
          <w:rFonts w:ascii="Archer Book" w:hAnsi="Archer Book"/>
        </w:rPr>
        <w:t>y</w:t>
      </w:r>
      <w:r w:rsidRPr="003C7FE8">
        <w:rPr>
          <w:rFonts w:ascii="Archer Book" w:hAnsi="Archer Book"/>
        </w:rPr>
        <w:t xml:space="preserve"> </w:t>
      </w:r>
      <w:proofErr w:type="gramStart"/>
      <w:r w:rsidRPr="003C7FE8">
        <w:rPr>
          <w:rFonts w:ascii="Archer Book" w:hAnsi="Archer Book"/>
        </w:rPr>
        <w:t>child, but</w:t>
      </w:r>
      <w:proofErr w:type="gramEnd"/>
      <w:r w:rsidRPr="003C7FE8">
        <w:rPr>
          <w:rFonts w:ascii="Archer Book" w:hAnsi="Archer Book"/>
        </w:rPr>
        <w:t xml:space="preserve"> suffered from kidney failure at the young age of three. She spent much of her early years in and out of the hospital and, at age 5, received a kidney donation from a man named Brian who gave Mary her childhood back.</w:t>
      </w:r>
    </w:p>
    <w:p w14:paraId="506D31C6" w14:textId="77777777" w:rsidR="003C7FE8" w:rsidRPr="003C7FE8" w:rsidRDefault="003C7FE8" w:rsidP="003C7FE8">
      <w:pPr>
        <w:spacing w:line="240" w:lineRule="auto"/>
        <w:contextualSpacing/>
        <w:rPr>
          <w:rFonts w:ascii="Archer Book" w:hAnsi="Archer Book"/>
        </w:rPr>
      </w:pPr>
    </w:p>
    <w:p w14:paraId="081B6162" w14:textId="77777777" w:rsidR="003C7FE8" w:rsidRPr="003C7FE8" w:rsidRDefault="003C7FE8" w:rsidP="003C7FE8">
      <w:pPr>
        <w:spacing w:line="240" w:lineRule="auto"/>
        <w:contextualSpacing/>
        <w:rPr>
          <w:rFonts w:ascii="Archer Book" w:hAnsi="Archer Book"/>
        </w:rPr>
      </w:pPr>
      <w:r w:rsidRPr="003C7FE8">
        <w:rPr>
          <w:rFonts w:ascii="Archer Book" w:hAnsi="Archer Book"/>
        </w:rPr>
        <w:t>Mary recovered from her transplant and attended school like any healthy kid, but then her health took a turn. When she was 12 years old, her new kidney began to fail, necessitating another transplant. This time a selfless 4-year-old and her family gave Mary a second chance at life through organ donation.</w:t>
      </w:r>
    </w:p>
    <w:p w14:paraId="1D73A806" w14:textId="77777777" w:rsidR="003C7FE8" w:rsidRPr="003C7FE8" w:rsidRDefault="003C7FE8" w:rsidP="003C7FE8">
      <w:pPr>
        <w:spacing w:line="240" w:lineRule="auto"/>
        <w:contextualSpacing/>
        <w:rPr>
          <w:rFonts w:ascii="Archer Book" w:hAnsi="Archer Book"/>
        </w:rPr>
      </w:pPr>
    </w:p>
    <w:p w14:paraId="7901A33A" w14:textId="77777777" w:rsidR="003C7FE8" w:rsidRPr="003C7FE8" w:rsidRDefault="003C7FE8" w:rsidP="003C7FE8">
      <w:pPr>
        <w:spacing w:line="240" w:lineRule="auto"/>
        <w:contextualSpacing/>
        <w:rPr>
          <w:rFonts w:ascii="Archer Book" w:hAnsi="Archer Book"/>
        </w:rPr>
      </w:pPr>
      <w:r w:rsidRPr="003C7FE8">
        <w:rPr>
          <w:rFonts w:ascii="Archer Book" w:hAnsi="Archer Book"/>
        </w:rPr>
        <w:t xml:space="preserve">“It is 25 years </w:t>
      </w:r>
      <w:proofErr w:type="gramStart"/>
      <w:r w:rsidRPr="003C7FE8">
        <w:rPr>
          <w:rFonts w:ascii="Archer Book" w:hAnsi="Archer Book"/>
        </w:rPr>
        <w:t>later</w:t>
      </w:r>
      <w:proofErr w:type="gramEnd"/>
      <w:r w:rsidRPr="003C7FE8">
        <w:rPr>
          <w:rFonts w:ascii="Archer Book" w:hAnsi="Archer Book"/>
        </w:rPr>
        <w:t xml:space="preserve"> and I share my story whenever I can to raise awareness about the importance of organ donation,” Mary says. “There is not a day that has gone by that I do not think about the incredible organ donors who saved my life.”</w:t>
      </w:r>
    </w:p>
    <w:p w14:paraId="1691B476" w14:textId="77777777" w:rsidR="00A823FD" w:rsidRDefault="00A823FD" w:rsidP="00A823FD">
      <w:pPr>
        <w:spacing w:line="240" w:lineRule="auto"/>
        <w:contextualSpacing/>
        <w:rPr>
          <w:rFonts w:ascii="Archer Book" w:hAnsi="Archer Book"/>
        </w:rPr>
      </w:pPr>
    </w:p>
    <w:p w14:paraId="49982030" w14:textId="092CCBC3" w:rsidR="00356871" w:rsidRPr="00A823FD" w:rsidRDefault="00356871" w:rsidP="00A823FD">
      <w:pPr>
        <w:spacing w:line="240" w:lineRule="auto"/>
        <w:contextualSpacing/>
        <w:rPr>
          <w:rFonts w:ascii="Archer Book" w:hAnsi="Archer Book"/>
        </w:rPr>
      </w:pPr>
      <w:r w:rsidRPr="00A823FD">
        <w:rPr>
          <w:rFonts w:ascii="Archer Book" w:hAnsi="Archer Book"/>
        </w:rPr>
        <w:t>To learn more or to sign up to be an organ donor, please visit LiveOnNY.org.</w:t>
      </w:r>
    </w:p>
    <w:p w14:paraId="6C17ADE6" w14:textId="77777777" w:rsidR="00356871" w:rsidRPr="008A5395" w:rsidRDefault="00356871" w:rsidP="00A823FD">
      <w:pPr>
        <w:pStyle w:val="paragraph"/>
        <w:spacing w:before="0" w:beforeAutospacing="0" w:after="0" w:afterAutospacing="0"/>
        <w:contextualSpacing/>
        <w:textAlignment w:val="baseline"/>
        <w:rPr>
          <w:rFonts w:ascii="Archer Book" w:hAnsi="Archer Book" w:cs="Segoe UI"/>
          <w:b/>
          <w:bCs/>
          <w:sz w:val="22"/>
          <w:szCs w:val="22"/>
        </w:rPr>
      </w:pPr>
      <w:r w:rsidRPr="008A5395">
        <w:rPr>
          <w:rStyle w:val="normaltextrun"/>
          <w:rFonts w:ascii="Archer Book" w:hAnsi="Archer Book"/>
          <w:b/>
          <w:bCs/>
          <w:sz w:val="22"/>
          <w:szCs w:val="22"/>
        </w:rPr>
        <w:t>The Facts About Saving Lives</w:t>
      </w:r>
      <w:r w:rsidRPr="008A5395">
        <w:rPr>
          <w:rStyle w:val="eop"/>
          <w:rFonts w:ascii="Archer Book" w:hAnsi="Archer Book"/>
          <w:b/>
          <w:bCs/>
          <w:sz w:val="22"/>
          <w:szCs w:val="22"/>
        </w:rPr>
        <w:t> </w:t>
      </w:r>
    </w:p>
    <w:p w14:paraId="63772FF0"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cs="Calibri"/>
          <w:sz w:val="22"/>
          <w:szCs w:val="22"/>
        </w:rPr>
      </w:pPr>
      <w:r w:rsidRPr="008A5395">
        <w:rPr>
          <w:rStyle w:val="normaltextrun"/>
          <w:rFonts w:ascii="Archer Book" w:hAnsi="Archer Book"/>
          <w:sz w:val="22"/>
          <w:szCs w:val="22"/>
        </w:rPr>
        <w:t>Organ donation is often possible even with certain health conditions.</w:t>
      </w:r>
      <w:r w:rsidRPr="008A5395">
        <w:rPr>
          <w:rStyle w:val="eop"/>
          <w:rFonts w:ascii="Archer Book" w:hAnsi="Archer Book"/>
          <w:sz w:val="22"/>
          <w:szCs w:val="22"/>
        </w:rPr>
        <w:t> </w:t>
      </w:r>
    </w:p>
    <w:p w14:paraId="6E76ECDE"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There is no age limit to be an organ donor - the oldest donor in New York was 93 years old. </w:t>
      </w:r>
      <w:r w:rsidRPr="008A5395">
        <w:rPr>
          <w:rStyle w:val="eop"/>
          <w:rFonts w:ascii="Archer Book" w:hAnsi="Archer Book"/>
          <w:sz w:val="22"/>
          <w:szCs w:val="22"/>
        </w:rPr>
        <w:t> </w:t>
      </w:r>
    </w:p>
    <w:p w14:paraId="6369E2F4"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The organ donation process follows strict guidelines to ensure fairness and equity.</w:t>
      </w:r>
      <w:r w:rsidRPr="008A5395">
        <w:rPr>
          <w:rStyle w:val="eop"/>
          <w:rFonts w:ascii="Archer Book" w:hAnsi="Archer Book"/>
          <w:sz w:val="22"/>
          <w:szCs w:val="22"/>
        </w:rPr>
        <w:t> </w:t>
      </w:r>
    </w:p>
    <w:p w14:paraId="70349077" w14:textId="77777777" w:rsidR="00356871" w:rsidRPr="008A5395" w:rsidRDefault="00356871" w:rsidP="00A823FD">
      <w:pPr>
        <w:pStyle w:val="paragraph"/>
        <w:numPr>
          <w:ilvl w:val="0"/>
          <w:numId w:val="2"/>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Because organ donation saves lives, major religions celebrate it as a final act of kindness. </w:t>
      </w:r>
      <w:r w:rsidRPr="008A5395">
        <w:rPr>
          <w:rStyle w:val="eop"/>
          <w:rFonts w:ascii="Archer Book" w:hAnsi="Archer Book"/>
          <w:sz w:val="22"/>
          <w:szCs w:val="22"/>
        </w:rPr>
        <w:t> </w:t>
      </w:r>
    </w:p>
    <w:p w14:paraId="2B971FAA" w14:textId="77777777" w:rsidR="00356871" w:rsidRPr="008A5395" w:rsidRDefault="00356871" w:rsidP="00A823FD">
      <w:pPr>
        <w:pStyle w:val="paragraph"/>
        <w:numPr>
          <w:ilvl w:val="0"/>
          <w:numId w:val="3"/>
        </w:numPr>
        <w:spacing w:before="0" w:beforeAutospacing="0" w:after="0" w:afterAutospacing="0"/>
        <w:ind w:left="360" w:firstLine="0"/>
        <w:contextualSpacing/>
        <w:textAlignment w:val="baseline"/>
        <w:rPr>
          <w:rFonts w:ascii="Archer Book" w:hAnsi="Archer Book"/>
          <w:sz w:val="22"/>
          <w:szCs w:val="22"/>
        </w:rPr>
      </w:pPr>
      <w:r w:rsidRPr="008A5395">
        <w:rPr>
          <w:rStyle w:val="normaltextrun"/>
          <w:rFonts w:ascii="Archer Book" w:hAnsi="Archer Book"/>
          <w:sz w:val="22"/>
          <w:szCs w:val="22"/>
        </w:rPr>
        <w:t>Registering as an organ donor does not change your medical care.</w:t>
      </w:r>
      <w:r w:rsidRPr="008A5395">
        <w:rPr>
          <w:rStyle w:val="eop"/>
          <w:rFonts w:ascii="Archer Book" w:hAnsi="Archer Book"/>
          <w:sz w:val="22"/>
          <w:szCs w:val="22"/>
        </w:rPr>
        <w:t> </w:t>
      </w:r>
    </w:p>
    <w:p w14:paraId="5FA68F1A" w14:textId="77777777" w:rsidR="00356871" w:rsidRPr="008A5395" w:rsidRDefault="00356871" w:rsidP="00356871">
      <w:pPr>
        <w:tabs>
          <w:tab w:val="left" w:pos="3530"/>
        </w:tabs>
        <w:spacing w:line="240" w:lineRule="auto"/>
        <w:contextualSpacing/>
        <w:rPr>
          <w:rFonts w:ascii="Archer Book" w:hAnsi="Archer Book"/>
        </w:rPr>
      </w:pPr>
    </w:p>
    <w:p w14:paraId="3C29A769" w14:textId="77777777" w:rsidR="00A823FD" w:rsidRDefault="00A823FD" w:rsidP="00017921">
      <w:pPr>
        <w:spacing w:after="0"/>
        <w:textAlignment w:val="baseline"/>
        <w:rPr>
          <w:rFonts w:ascii="Archer Book" w:hAnsi="Archer Book"/>
          <w:b/>
          <w:bCs/>
          <w:color w:val="000000" w:themeColor="text1"/>
        </w:rPr>
      </w:pPr>
      <w:bookmarkStart w:id="2" w:name="_Hlk53928076"/>
    </w:p>
    <w:p w14:paraId="1D70C44F" w14:textId="5D5FB82E" w:rsidR="00017921" w:rsidRPr="008A5395" w:rsidRDefault="00017921" w:rsidP="00017921">
      <w:pPr>
        <w:spacing w:after="0"/>
        <w:textAlignment w:val="baseline"/>
        <w:rPr>
          <w:rFonts w:ascii="Archer Book" w:hAnsi="Archer Book"/>
          <w:b/>
          <w:bCs/>
          <w:color w:val="000000" w:themeColor="text1"/>
        </w:rPr>
      </w:pPr>
      <w:r w:rsidRPr="008A5395">
        <w:rPr>
          <w:rFonts w:ascii="Archer Book" w:hAnsi="Archer Book"/>
          <w:b/>
          <w:bCs/>
          <w:color w:val="000000" w:themeColor="text1"/>
        </w:rPr>
        <w:t>Share on Social Media</w:t>
      </w:r>
    </w:p>
    <w:p w14:paraId="0A27CBF7" w14:textId="22F3104F"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 xml:space="preserve">National Donor Sabbath month celebrates the interfaith support of organ donation as an act of generosity and compassion that saves the lives of others as </w:t>
      </w:r>
      <w:r w:rsidR="008A5395">
        <w:rPr>
          <w:rFonts w:ascii="Archer Book" w:eastAsia="Archer Light" w:hAnsi="Archer Book" w:cs="Archer Light"/>
          <w:color w:val="000000" w:themeColor="text1"/>
        </w:rPr>
        <w:t>shar</w:t>
      </w:r>
      <w:r w:rsidRPr="008A5395">
        <w:rPr>
          <w:rFonts w:ascii="Archer Book" w:eastAsia="Archer Light" w:hAnsi="Archer Book" w:cs="Archer Light"/>
          <w:color w:val="000000" w:themeColor="text1"/>
        </w:rPr>
        <w:t xml:space="preserve">ed in this short video: </w:t>
      </w:r>
      <w:hyperlink r:id="rId15" w:history="1">
        <w:r w:rsidRPr="008A5395">
          <w:rPr>
            <w:rStyle w:val="Hyperlink"/>
            <w:rFonts w:ascii="Archer Book" w:eastAsia="Archer Light" w:hAnsi="Archer Book" w:cs="Archer Light"/>
          </w:rPr>
          <w:t>https://bit.ly/2IEtzav</w:t>
        </w:r>
      </w:hyperlink>
      <w:r w:rsidRPr="008A5395">
        <w:rPr>
          <w:rStyle w:val="Hyperlink"/>
          <w:rFonts w:ascii="Archer Book" w:eastAsia="Archer Light" w:hAnsi="Archer Book" w:cs="Archer Light"/>
        </w:rPr>
        <w:t xml:space="preserve"> </w:t>
      </w:r>
      <w:r w:rsidRPr="008A5395">
        <w:rPr>
          <w:rFonts w:ascii="Archer Book" w:eastAsia="Archer Light" w:hAnsi="Archer Book" w:cs="Archer Light"/>
          <w:color w:val="000000" w:themeColor="text1"/>
        </w:rPr>
        <w:t>#</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33C87E39"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eastAsia="Archer Light" w:hAnsi="Archer Book" w:cs="Archer Light"/>
          <w:color w:val="000000" w:themeColor="text1"/>
        </w:rPr>
        <w:t>Organ donation is an act of generosity that helps save the lives of others by giving the gift of life. #</w:t>
      </w:r>
      <w:proofErr w:type="spellStart"/>
      <w:r w:rsidRPr="008A5395">
        <w:rPr>
          <w:rFonts w:ascii="Archer Book" w:eastAsia="Archer Light" w:hAnsi="Archer Book" w:cs="Archer Light"/>
          <w:color w:val="000000" w:themeColor="text1"/>
        </w:rPr>
        <w:t>NationalDonorSabbath</w:t>
      </w:r>
      <w:proofErr w:type="spellEnd"/>
      <w:r w:rsidRPr="008A5395">
        <w:rPr>
          <w:rFonts w:ascii="Archer Book" w:eastAsia="Archer Light" w:hAnsi="Archer Book" w:cs="Archer Light"/>
          <w:color w:val="000000" w:themeColor="text1"/>
        </w:rPr>
        <w:t xml:space="preserve"> #</w:t>
      </w:r>
      <w:proofErr w:type="spellStart"/>
      <w:r w:rsidRPr="008A5395">
        <w:rPr>
          <w:rFonts w:ascii="Archer Book" w:eastAsia="Archer Light" w:hAnsi="Archer Book" w:cs="Archer Light"/>
          <w:color w:val="000000" w:themeColor="text1"/>
        </w:rPr>
        <w:t>LiveOnNY</w:t>
      </w:r>
      <w:proofErr w:type="spellEnd"/>
    </w:p>
    <w:p w14:paraId="2D9F3317" w14:textId="77777777" w:rsidR="00017921" w:rsidRPr="008A5395" w:rsidRDefault="00017921" w:rsidP="00017921">
      <w:pPr>
        <w:spacing w:line="240" w:lineRule="auto"/>
        <w:textAlignment w:val="baseline"/>
        <w:rPr>
          <w:rFonts w:ascii="Archer Book" w:eastAsia="Archer Light" w:hAnsi="Archer Book" w:cs="Archer Light"/>
          <w:color w:val="000000" w:themeColor="text1"/>
        </w:rPr>
      </w:pPr>
      <w:r w:rsidRPr="008A5395">
        <w:rPr>
          <w:rFonts w:ascii="Archer Book" w:hAnsi="Archer Book"/>
          <w:noProof/>
          <w:color w:val="000000" w:themeColor="text1"/>
        </w:rPr>
        <w:drawing>
          <wp:inline distT="0" distB="0" distL="0" distR="0" wp14:anchorId="2FE94913" wp14:editId="23A52D07">
            <wp:extent cx="1800722" cy="1800722"/>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3275" cy="1813275"/>
                    </a:xfrm>
                    <a:prstGeom prst="rect">
                      <a:avLst/>
                    </a:prstGeom>
                    <a:noFill/>
                    <a:ln>
                      <a:noFill/>
                    </a:ln>
                  </pic:spPr>
                </pic:pic>
              </a:graphicData>
            </a:graphic>
          </wp:inline>
        </w:drawing>
      </w:r>
    </w:p>
    <w:bookmarkEnd w:id="2"/>
    <w:p w14:paraId="4F77BFCA"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40057855" w14:textId="77777777" w:rsidR="00017921" w:rsidRPr="008A5395" w:rsidRDefault="00017921" w:rsidP="00017921">
      <w:pPr>
        <w:pStyle w:val="paragraph"/>
        <w:spacing w:before="0" w:beforeAutospacing="0" w:after="0" w:afterAutospacing="0"/>
        <w:textAlignment w:val="baseline"/>
        <w:rPr>
          <w:rFonts w:ascii="Archer Book" w:hAnsi="Archer Book"/>
          <w:color w:val="000000" w:themeColor="text1"/>
          <w:sz w:val="22"/>
          <w:szCs w:val="22"/>
        </w:rPr>
      </w:pPr>
    </w:p>
    <w:p w14:paraId="2CE62774" w14:textId="77777777" w:rsidR="00017921" w:rsidRPr="008A5395" w:rsidRDefault="00017921" w:rsidP="00017921">
      <w:pPr>
        <w:spacing w:line="240" w:lineRule="auto"/>
        <w:rPr>
          <w:rFonts w:ascii="Archer Book" w:eastAsia="Archer Light" w:hAnsi="Archer Book" w:cs="Archer Light"/>
          <w:b/>
          <w:bCs/>
          <w:color w:val="000000" w:themeColor="text1"/>
        </w:rPr>
      </w:pPr>
      <w:bookmarkStart w:id="3" w:name="_Hlk53755115"/>
      <w:r w:rsidRPr="008A5395">
        <w:rPr>
          <w:rFonts w:ascii="Archer Book" w:eastAsia="Archer Light" w:hAnsi="Archer Book" w:cs="Archer Light"/>
          <w:b/>
          <w:bCs/>
          <w:color w:val="000000" w:themeColor="text1"/>
        </w:rPr>
        <w:t>Suggested Bulletin Text</w:t>
      </w:r>
    </w:p>
    <w:p w14:paraId="31A6F3F3" w14:textId="18A95CDC" w:rsidR="00017921" w:rsidRPr="008A5395" w:rsidRDefault="00017921" w:rsidP="003A6710">
      <w:pPr>
        <w:spacing w:line="240" w:lineRule="auto"/>
        <w:rPr>
          <w:rFonts w:ascii="Archer Book" w:hAnsi="Archer Book"/>
          <w:b/>
          <w:bCs/>
          <w:color w:val="000000" w:themeColor="text1"/>
        </w:rPr>
      </w:pPr>
      <w:r w:rsidRPr="008A5395">
        <w:rPr>
          <w:rFonts w:ascii="Archer Book" w:eastAsia="Archer Light" w:hAnsi="Archer Book" w:cs="Archer Light"/>
          <w:color w:val="000000" w:themeColor="text1"/>
        </w:rPr>
        <w:t>November marks Donor Sabbath, a time when we recognize the importance of organ donation. Organ donation is an incredible act of generosity and charity. One person can save up to eight lives and leave a lasting legacy. Nearly 10,000 of our fellow New Yorkers are waiting for a lifesaving organ transplant and there are not enough donors. Please consider signing up to save a life. To learn more, visit LiveOnNY.org.</w:t>
      </w:r>
      <w:bookmarkEnd w:id="3"/>
    </w:p>
    <w:sectPr w:rsidR="00017921" w:rsidRPr="008A5395" w:rsidSect="009B43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7835" w14:textId="77777777" w:rsidR="00B81D3A" w:rsidRDefault="00B81D3A" w:rsidP="00430C95">
      <w:pPr>
        <w:spacing w:after="0" w:line="240" w:lineRule="auto"/>
      </w:pPr>
      <w:r>
        <w:separator/>
      </w:r>
    </w:p>
  </w:endnote>
  <w:endnote w:type="continuationSeparator" w:id="0">
    <w:p w14:paraId="6F14954A" w14:textId="77777777" w:rsidR="00B81D3A" w:rsidRDefault="00B81D3A" w:rsidP="0043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Cn">
    <w:altName w:val="HelveticaNeueLT Std Cn"/>
    <w:panose1 w:val="020B0706030502030204"/>
    <w:charset w:val="00"/>
    <w:family w:val="swiss"/>
    <w:notTrueType/>
    <w:pitch w:val="variable"/>
    <w:sig w:usb0="00000003" w:usb1="00000000" w:usb2="00000000" w:usb3="00000000" w:csb0="00000001" w:csb1="00000000"/>
  </w:font>
  <w:font w:name="Archer Light">
    <w:panose1 w:val="00000000000000000000"/>
    <w:charset w:val="00"/>
    <w:family w:val="modern"/>
    <w:notTrueType/>
    <w:pitch w:val="variable"/>
    <w:sig w:usb0="A00000FF" w:usb1="4000004A" w:usb2="00000000" w:usb3="00000000" w:csb0="0000008B" w:csb1="00000000"/>
  </w:font>
  <w:font w:name="Archer Book">
    <w:panose1 w:val="02000000000000000000"/>
    <w:charset w:val="00"/>
    <w:family w:val="modern"/>
    <w:notTrueType/>
    <w:pitch w:val="variable"/>
    <w:sig w:usb0="A00000FF" w:usb1="4000004A"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68B5B" w14:textId="77777777" w:rsidR="00B81D3A" w:rsidRDefault="00B81D3A" w:rsidP="00430C95">
      <w:pPr>
        <w:spacing w:after="0" w:line="240" w:lineRule="auto"/>
      </w:pPr>
      <w:r>
        <w:separator/>
      </w:r>
    </w:p>
  </w:footnote>
  <w:footnote w:type="continuationSeparator" w:id="0">
    <w:p w14:paraId="4CA2AC42" w14:textId="77777777" w:rsidR="00B81D3A" w:rsidRDefault="00B81D3A" w:rsidP="00430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5418A"/>
    <w:multiLevelType w:val="multilevel"/>
    <w:tmpl w:val="1AA6A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C649D"/>
    <w:multiLevelType w:val="hybridMultilevel"/>
    <w:tmpl w:val="FFFFFFFF"/>
    <w:lvl w:ilvl="0" w:tplc="6E9AAA52">
      <w:start w:val="1"/>
      <w:numFmt w:val="bullet"/>
      <w:lvlText w:val=""/>
      <w:lvlJc w:val="left"/>
      <w:pPr>
        <w:ind w:left="720" w:hanging="360"/>
      </w:pPr>
      <w:rPr>
        <w:rFonts w:ascii="Symbol" w:hAnsi="Symbol" w:hint="default"/>
      </w:rPr>
    </w:lvl>
    <w:lvl w:ilvl="1" w:tplc="BD0AB548">
      <w:start w:val="1"/>
      <w:numFmt w:val="bullet"/>
      <w:lvlText w:val="o"/>
      <w:lvlJc w:val="left"/>
      <w:pPr>
        <w:ind w:left="1440" w:hanging="360"/>
      </w:pPr>
      <w:rPr>
        <w:rFonts w:ascii="Courier New" w:hAnsi="Courier New" w:hint="default"/>
      </w:rPr>
    </w:lvl>
    <w:lvl w:ilvl="2" w:tplc="2EB64B1C">
      <w:start w:val="1"/>
      <w:numFmt w:val="bullet"/>
      <w:lvlText w:val=""/>
      <w:lvlJc w:val="left"/>
      <w:pPr>
        <w:ind w:left="2160" w:hanging="360"/>
      </w:pPr>
      <w:rPr>
        <w:rFonts w:ascii="Wingdings" w:hAnsi="Wingdings" w:hint="default"/>
      </w:rPr>
    </w:lvl>
    <w:lvl w:ilvl="3" w:tplc="05E6C88A">
      <w:start w:val="1"/>
      <w:numFmt w:val="bullet"/>
      <w:lvlText w:val=""/>
      <w:lvlJc w:val="left"/>
      <w:pPr>
        <w:ind w:left="2880" w:hanging="360"/>
      </w:pPr>
      <w:rPr>
        <w:rFonts w:ascii="Symbol" w:hAnsi="Symbol" w:hint="default"/>
      </w:rPr>
    </w:lvl>
    <w:lvl w:ilvl="4" w:tplc="CB2C1036">
      <w:start w:val="1"/>
      <w:numFmt w:val="bullet"/>
      <w:lvlText w:val="o"/>
      <w:lvlJc w:val="left"/>
      <w:pPr>
        <w:ind w:left="3600" w:hanging="360"/>
      </w:pPr>
      <w:rPr>
        <w:rFonts w:ascii="Courier New" w:hAnsi="Courier New" w:hint="default"/>
      </w:rPr>
    </w:lvl>
    <w:lvl w:ilvl="5" w:tplc="6B2C17BA">
      <w:start w:val="1"/>
      <w:numFmt w:val="bullet"/>
      <w:lvlText w:val=""/>
      <w:lvlJc w:val="left"/>
      <w:pPr>
        <w:ind w:left="4320" w:hanging="360"/>
      </w:pPr>
      <w:rPr>
        <w:rFonts w:ascii="Wingdings" w:hAnsi="Wingdings" w:hint="default"/>
      </w:rPr>
    </w:lvl>
    <w:lvl w:ilvl="6" w:tplc="92E86E5E">
      <w:start w:val="1"/>
      <w:numFmt w:val="bullet"/>
      <w:lvlText w:val=""/>
      <w:lvlJc w:val="left"/>
      <w:pPr>
        <w:ind w:left="5040" w:hanging="360"/>
      </w:pPr>
      <w:rPr>
        <w:rFonts w:ascii="Symbol" w:hAnsi="Symbol" w:hint="default"/>
      </w:rPr>
    </w:lvl>
    <w:lvl w:ilvl="7" w:tplc="AEF6B7EC">
      <w:start w:val="1"/>
      <w:numFmt w:val="bullet"/>
      <w:lvlText w:val="o"/>
      <w:lvlJc w:val="left"/>
      <w:pPr>
        <w:ind w:left="5760" w:hanging="360"/>
      </w:pPr>
      <w:rPr>
        <w:rFonts w:ascii="Courier New" w:hAnsi="Courier New" w:hint="default"/>
      </w:rPr>
    </w:lvl>
    <w:lvl w:ilvl="8" w:tplc="674EBAFC">
      <w:start w:val="1"/>
      <w:numFmt w:val="bullet"/>
      <w:lvlText w:val=""/>
      <w:lvlJc w:val="left"/>
      <w:pPr>
        <w:ind w:left="6480" w:hanging="360"/>
      </w:pPr>
      <w:rPr>
        <w:rFonts w:ascii="Wingdings" w:hAnsi="Wingdings" w:hint="default"/>
      </w:rPr>
    </w:lvl>
  </w:abstractNum>
  <w:abstractNum w:abstractNumId="2" w15:restartNumberingAfterBreak="0">
    <w:nsid w:val="520B2465"/>
    <w:multiLevelType w:val="hybridMultilevel"/>
    <w:tmpl w:val="1DBE6F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B36104"/>
    <w:multiLevelType w:val="multilevel"/>
    <w:tmpl w:val="50624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95"/>
    <w:rsid w:val="00017921"/>
    <w:rsid w:val="00112885"/>
    <w:rsid w:val="001C37E4"/>
    <w:rsid w:val="002A1B5A"/>
    <w:rsid w:val="00356871"/>
    <w:rsid w:val="003A5C21"/>
    <w:rsid w:val="003A6710"/>
    <w:rsid w:val="003C7FE8"/>
    <w:rsid w:val="00430C95"/>
    <w:rsid w:val="005328AF"/>
    <w:rsid w:val="00542B0A"/>
    <w:rsid w:val="006156B1"/>
    <w:rsid w:val="00770B84"/>
    <w:rsid w:val="008A5395"/>
    <w:rsid w:val="008D6406"/>
    <w:rsid w:val="009A3CE1"/>
    <w:rsid w:val="009B43A3"/>
    <w:rsid w:val="00A823FD"/>
    <w:rsid w:val="00B16677"/>
    <w:rsid w:val="00B81D3A"/>
    <w:rsid w:val="00BB6AE6"/>
    <w:rsid w:val="00BD02CA"/>
    <w:rsid w:val="00C009F4"/>
    <w:rsid w:val="00C027DA"/>
    <w:rsid w:val="00D61DB7"/>
    <w:rsid w:val="00D64250"/>
    <w:rsid w:val="00DB49FB"/>
    <w:rsid w:val="00DB58F0"/>
    <w:rsid w:val="00E64166"/>
    <w:rsid w:val="00E91B52"/>
    <w:rsid w:val="00E95888"/>
    <w:rsid w:val="00EB0403"/>
    <w:rsid w:val="00FC61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9359"/>
  <w15:chartTrackingRefBased/>
  <w15:docId w15:val="{A99F45C9-FA6B-49FB-8C54-BA6EA0F0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C95"/>
  </w:style>
  <w:style w:type="paragraph" w:styleId="Footer">
    <w:name w:val="footer"/>
    <w:basedOn w:val="Normal"/>
    <w:link w:val="FooterChar"/>
    <w:uiPriority w:val="99"/>
    <w:unhideWhenUsed/>
    <w:rsid w:val="0043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95"/>
  </w:style>
  <w:style w:type="character" w:customStyle="1" w:styleId="normaltextrun">
    <w:name w:val="normaltextrun"/>
    <w:basedOn w:val="DefaultParagraphFont"/>
    <w:rsid w:val="00356871"/>
  </w:style>
  <w:style w:type="character" w:customStyle="1" w:styleId="eop">
    <w:name w:val="eop"/>
    <w:basedOn w:val="DefaultParagraphFont"/>
    <w:rsid w:val="00356871"/>
  </w:style>
  <w:style w:type="paragraph" w:customStyle="1" w:styleId="paragraph">
    <w:name w:val="paragraph"/>
    <w:basedOn w:val="Normal"/>
    <w:rsid w:val="003568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6871"/>
    <w:pPr>
      <w:ind w:left="720"/>
      <w:contextualSpacing/>
    </w:pPr>
  </w:style>
  <w:style w:type="character" w:styleId="Hyperlink">
    <w:name w:val="Hyperlink"/>
    <w:basedOn w:val="DefaultParagraphFont"/>
    <w:uiPriority w:val="99"/>
    <w:semiHidden/>
    <w:unhideWhenUsed/>
    <w:rsid w:val="00356871"/>
    <w:rPr>
      <w:color w:val="0000FF"/>
      <w:u w:val="single"/>
    </w:rPr>
  </w:style>
  <w:style w:type="paragraph" w:customStyle="1" w:styleId="Default">
    <w:name w:val="Default"/>
    <w:rsid w:val="00A823FD"/>
    <w:pPr>
      <w:autoSpaceDE w:val="0"/>
      <w:autoSpaceDN w:val="0"/>
      <w:adjustRightInd w:val="0"/>
      <w:spacing w:after="0" w:line="240" w:lineRule="auto"/>
    </w:pPr>
    <w:rPr>
      <w:rFonts w:ascii="HelveticaNeueLT Std Cn" w:hAnsi="HelveticaNeueLT Std Cn" w:cs="HelveticaNeueLT Std Cn"/>
      <w:color w:val="000000"/>
      <w:sz w:val="24"/>
      <w:szCs w:val="24"/>
    </w:rPr>
  </w:style>
  <w:style w:type="paragraph" w:customStyle="1" w:styleId="Pa2">
    <w:name w:val="Pa2"/>
    <w:basedOn w:val="Default"/>
    <w:next w:val="Default"/>
    <w:uiPriority w:val="99"/>
    <w:rsid w:val="00A823FD"/>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81217">
      <w:bodyDiv w:val="1"/>
      <w:marLeft w:val="0"/>
      <w:marRight w:val="0"/>
      <w:marTop w:val="0"/>
      <w:marBottom w:val="0"/>
      <w:divBdr>
        <w:top w:val="none" w:sz="0" w:space="0" w:color="auto"/>
        <w:left w:val="none" w:sz="0" w:space="0" w:color="auto"/>
        <w:bottom w:val="none" w:sz="0" w:space="0" w:color="auto"/>
        <w:right w:val="none" w:sz="0" w:space="0" w:color="auto"/>
      </w:divBdr>
    </w:div>
    <w:div w:id="850533820">
      <w:bodyDiv w:val="1"/>
      <w:marLeft w:val="0"/>
      <w:marRight w:val="0"/>
      <w:marTop w:val="0"/>
      <w:marBottom w:val="0"/>
      <w:divBdr>
        <w:top w:val="none" w:sz="0" w:space="0" w:color="auto"/>
        <w:left w:val="none" w:sz="0" w:space="0" w:color="auto"/>
        <w:bottom w:val="none" w:sz="0" w:space="0" w:color="auto"/>
        <w:right w:val="none" w:sz="0" w:space="0" w:color="auto"/>
      </w:divBdr>
    </w:div>
    <w:div w:id="895580389">
      <w:bodyDiv w:val="1"/>
      <w:marLeft w:val="0"/>
      <w:marRight w:val="0"/>
      <w:marTop w:val="0"/>
      <w:marBottom w:val="0"/>
      <w:divBdr>
        <w:top w:val="none" w:sz="0" w:space="0" w:color="auto"/>
        <w:left w:val="none" w:sz="0" w:space="0" w:color="auto"/>
        <w:bottom w:val="none" w:sz="0" w:space="0" w:color="auto"/>
        <w:right w:val="none" w:sz="0" w:space="0" w:color="auto"/>
      </w:divBdr>
    </w:div>
    <w:div w:id="106845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natelife.net/types-of-donation/deceased-do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nos.org/transplant/facts/theological-perspective-on-organ-and-tissue-don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57DmgG" TargetMode="External"/><Relationship Id="rId5" Type="http://schemas.openxmlformats.org/officeDocument/2006/relationships/styles" Target="styles.xml"/><Relationship Id="rId15" Type="http://schemas.openxmlformats.org/officeDocument/2006/relationships/hyperlink" Target="https://bit.ly/2IEtzav"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6b43c8-39eb-4649-b44f-0c26f0d00c5b">
      <UserInfo>
        <DisplayName>Kristin Ruiz</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E06B7AA77AE544AC1CD68170F93024" ma:contentTypeVersion="12" ma:contentTypeDescription="Create a new document." ma:contentTypeScope="" ma:versionID="c1265abe934e2d676e92e479844e1ff3">
  <xsd:schema xmlns:xsd="http://www.w3.org/2001/XMLSchema" xmlns:xs="http://www.w3.org/2001/XMLSchema" xmlns:p="http://schemas.microsoft.com/office/2006/metadata/properties" xmlns:ns2="e04fc7a1-05fe-43e1-b26a-7f1a203c5333" xmlns:ns3="546b43c8-39eb-4649-b44f-0c26f0d00c5b" targetNamespace="http://schemas.microsoft.com/office/2006/metadata/properties" ma:root="true" ma:fieldsID="c51e2c3061ad4c7843e8ef7a53562fee" ns2:_="" ns3:_="">
    <xsd:import namespace="e04fc7a1-05fe-43e1-b26a-7f1a203c5333"/>
    <xsd:import namespace="546b43c8-39eb-4649-b44f-0c26f0d00c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fc7a1-05fe-43e1-b26a-7f1a203c5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b43c8-39eb-4649-b44f-0c26f0d00c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7A001-4873-4777-BCAD-E1C9FD731041}">
  <ds:schemaRefs>
    <ds:schemaRef ds:uri="http://schemas.microsoft.com/sharepoint/v3/contenttype/forms"/>
  </ds:schemaRefs>
</ds:datastoreItem>
</file>

<file path=customXml/itemProps2.xml><?xml version="1.0" encoding="utf-8"?>
<ds:datastoreItem xmlns:ds="http://schemas.openxmlformats.org/officeDocument/2006/customXml" ds:itemID="{644727D9-314B-4394-9038-BD73836B3AA2}">
  <ds:schemaRefs>
    <ds:schemaRef ds:uri="http://schemas.microsoft.com/office/2006/metadata/properties"/>
    <ds:schemaRef ds:uri="http://schemas.microsoft.com/office/infopath/2007/PartnerControls"/>
    <ds:schemaRef ds:uri="546b43c8-39eb-4649-b44f-0c26f0d00c5b"/>
  </ds:schemaRefs>
</ds:datastoreItem>
</file>

<file path=customXml/itemProps3.xml><?xml version="1.0" encoding="utf-8"?>
<ds:datastoreItem xmlns:ds="http://schemas.openxmlformats.org/officeDocument/2006/customXml" ds:itemID="{B59567B7-5F26-4F62-B8C0-76B7A738E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fc7a1-05fe-43e1-b26a-7f1a203c5333"/>
    <ds:schemaRef ds:uri="546b43c8-39eb-4649-b44f-0c26f0d00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Dimple Gulrajani</dc:creator>
  <cp:keywords/>
  <dc:description/>
  <cp:lastModifiedBy>Kristin Ruiz</cp:lastModifiedBy>
  <cp:revision>20</cp:revision>
  <dcterms:created xsi:type="dcterms:W3CDTF">2020-10-16T16:56:00Z</dcterms:created>
  <dcterms:modified xsi:type="dcterms:W3CDTF">2020-10-23T16:21:00Z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0x010100B7E06B7AA77AE544AC1CD68170F93024</vt:lpwstr>
  </property>
</Properties>
</file>